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84" w:rsidRDefault="00A04984" w:rsidP="00373B4D">
      <w:pPr>
        <w:pStyle w:val="a4"/>
        <w:spacing w:before="150" w:beforeAutospacing="0" w:after="150" w:afterAutospacing="0"/>
        <w:jc w:val="both"/>
        <w:textAlignment w:val="baseline"/>
        <w:rPr>
          <w:b/>
          <w:color w:val="000000"/>
          <w:sz w:val="27"/>
          <w:szCs w:val="27"/>
        </w:rPr>
      </w:pPr>
      <w:r w:rsidRPr="00A04984">
        <w:rPr>
          <w:b/>
          <w:color w:val="000000"/>
          <w:sz w:val="27"/>
          <w:szCs w:val="27"/>
        </w:rPr>
        <w:t xml:space="preserve">СПРАВОЧНО, в помощь жителям дома </w:t>
      </w:r>
      <w:r>
        <w:rPr>
          <w:b/>
          <w:color w:val="000000"/>
          <w:sz w:val="27"/>
          <w:szCs w:val="27"/>
        </w:rPr>
        <w:t xml:space="preserve">№ </w:t>
      </w:r>
      <w:r w:rsidRPr="00A04984">
        <w:rPr>
          <w:b/>
          <w:color w:val="000000"/>
          <w:sz w:val="27"/>
          <w:szCs w:val="27"/>
        </w:rPr>
        <w:t>71/2</w:t>
      </w:r>
    </w:p>
    <w:p w:rsidR="00A04984" w:rsidRPr="00A04984" w:rsidRDefault="00A04984" w:rsidP="00373B4D">
      <w:pPr>
        <w:pStyle w:val="a4"/>
        <w:spacing w:before="150" w:beforeAutospacing="0" w:after="150" w:afterAutospacing="0"/>
        <w:jc w:val="both"/>
        <w:textAlignment w:val="baseline"/>
        <w:rPr>
          <w:b/>
          <w:color w:val="000000"/>
          <w:sz w:val="27"/>
          <w:szCs w:val="27"/>
        </w:rPr>
      </w:pPr>
    </w:p>
    <w:p w:rsidR="002332C3" w:rsidRDefault="00373B4D" w:rsidP="00373B4D">
      <w:pPr>
        <w:pStyle w:val="a4"/>
        <w:spacing w:before="150" w:beforeAutospacing="0" w:after="15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С 1 января 2018 года </w:t>
      </w:r>
      <w:r w:rsidR="002332C3">
        <w:rPr>
          <w:color w:val="000000"/>
          <w:sz w:val="27"/>
          <w:szCs w:val="27"/>
        </w:rPr>
        <w:t xml:space="preserve"> </w:t>
      </w: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во всех регионах России</w:t>
      </w:r>
      <w:r>
        <w:rPr>
          <w:color w:val="000000"/>
          <w:sz w:val="27"/>
          <w:szCs w:val="27"/>
        </w:rPr>
        <w:t xml:space="preserve"> </w:t>
      </w:r>
      <w:r w:rsidR="002332C3">
        <w:rPr>
          <w:color w:val="000000"/>
          <w:sz w:val="27"/>
          <w:szCs w:val="27"/>
        </w:rPr>
        <w:t>стране действует ФЗ № 52 «О санитарно-эпидемиологическом благополучии населения».</w:t>
      </w:r>
    </w:p>
    <w:p w:rsidR="002332C3" w:rsidRDefault="00373B4D" w:rsidP="00373B4D">
      <w:pPr>
        <w:pStyle w:val="a4"/>
        <w:spacing w:before="150" w:beforeAutospacing="0" w:after="15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332C3">
        <w:rPr>
          <w:color w:val="000000"/>
          <w:sz w:val="27"/>
          <w:szCs w:val="27"/>
        </w:rPr>
        <w:t xml:space="preserve">Шумом считается громкий звук от движения уличного транспорта, электроприборов, а также крики соседей, плач ребенка, музыка или телевизор на высокой громкости, уличные аварийные работы, использование усилителей звука, взрывание пиротехники, срабатывание автосигнализации, стройка в ночное время, а также деятельность заводов и развлекательных заведений в ночное время суток. </w:t>
      </w:r>
    </w:p>
    <w:p w:rsidR="002332C3" w:rsidRDefault="00373B4D" w:rsidP="00373B4D">
      <w:pPr>
        <w:pStyle w:val="a4"/>
        <w:spacing w:before="150" w:beforeAutospacing="0" w:after="15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2332C3">
        <w:rPr>
          <w:color w:val="000000"/>
          <w:sz w:val="27"/>
          <w:szCs w:val="27"/>
        </w:rPr>
        <w:t>Согласно федеральному закону, нормальным признан уровень шума 40 дБ, что сравнимо с громкостью обычной человеческой речи. Ночью показатель должен быть еще ниже – 30 дБ. Превышать показание допускается, но только днем, и при этом уровень шума не должен превышать 55 дБ. </w:t>
      </w:r>
    </w:p>
    <w:p w:rsidR="002332C3" w:rsidRDefault="00373B4D" w:rsidP="002332C3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2332C3">
        <w:rPr>
          <w:color w:val="000000"/>
          <w:sz w:val="27"/>
          <w:szCs w:val="27"/>
        </w:rPr>
        <w:t>Ограничение на шумные работы действует с 21:00 до 8:00 в будни. Нарушать закон без последствий можно лишь один раз в году – в новогоднюю ночь.</w:t>
      </w:r>
    </w:p>
    <w:p w:rsidR="002332C3" w:rsidRDefault="00373B4D" w:rsidP="00373B4D">
      <w:pPr>
        <w:pStyle w:val="a4"/>
        <w:spacing w:before="150" w:beforeAutospacing="0" w:after="15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2332C3">
        <w:rPr>
          <w:color w:val="000000"/>
          <w:sz w:val="27"/>
          <w:szCs w:val="27"/>
        </w:rPr>
        <w:t>Что касается ремонта, то любые работы в квартире по закону должны вестись 9:00 до 21.00. При этом с 13:00 до 15:00 должен быть обязательный перерыв. Ограничение действует и на ежедневную продолжительность ремонта – шумные работы не должны длиться дольше шести часов, а весь ремонт в целом – не более 90 дней. </w:t>
      </w:r>
    </w:p>
    <w:p w:rsidR="002332C3" w:rsidRDefault="00373B4D" w:rsidP="00373B4D">
      <w:pPr>
        <w:pStyle w:val="a4"/>
        <w:spacing w:before="150" w:beforeAutospacing="0" w:after="150" w:afterAutospacing="0"/>
        <w:jc w:val="both"/>
        <w:textAlignment w:val="baseline"/>
        <w:rPr>
          <w:color w:val="000000"/>
          <w:sz w:val="27"/>
          <w:szCs w:val="27"/>
        </w:rPr>
      </w:pPr>
      <w:r w:rsidRPr="00373B4D">
        <w:rPr>
          <w:b/>
          <w:color w:val="000000"/>
          <w:sz w:val="27"/>
          <w:szCs w:val="27"/>
        </w:rPr>
        <w:t xml:space="preserve">       </w:t>
      </w:r>
      <w:r w:rsidR="002332C3" w:rsidRPr="00373B4D">
        <w:rPr>
          <w:b/>
          <w:color w:val="000000"/>
          <w:sz w:val="27"/>
          <w:szCs w:val="27"/>
        </w:rPr>
        <w:t xml:space="preserve">В </w:t>
      </w:r>
      <w:r w:rsidRPr="00373B4D">
        <w:rPr>
          <w:b/>
          <w:color w:val="000000"/>
          <w:sz w:val="27"/>
          <w:szCs w:val="27"/>
        </w:rPr>
        <w:t>Р</w:t>
      </w:r>
      <w:r w:rsidR="002332C3" w:rsidRPr="00373B4D">
        <w:rPr>
          <w:b/>
          <w:color w:val="000000"/>
          <w:sz w:val="27"/>
          <w:szCs w:val="27"/>
        </w:rPr>
        <w:t xml:space="preserve">еспублике </w:t>
      </w:r>
      <w:r w:rsidRPr="00373B4D">
        <w:rPr>
          <w:b/>
          <w:color w:val="000000"/>
          <w:sz w:val="27"/>
          <w:szCs w:val="27"/>
        </w:rPr>
        <w:t>Башкортостан</w:t>
      </w:r>
      <w:r>
        <w:rPr>
          <w:color w:val="000000"/>
          <w:sz w:val="27"/>
          <w:szCs w:val="27"/>
        </w:rPr>
        <w:t xml:space="preserve"> </w:t>
      </w:r>
      <w:r w:rsidR="002332C3">
        <w:rPr>
          <w:color w:val="000000"/>
          <w:sz w:val="27"/>
          <w:szCs w:val="27"/>
        </w:rPr>
        <w:t>действует закон «Об обеспечении покоя граждан и тишины в ночное время», который был принят Курултаем 18 июля 2011 года.</w:t>
      </w:r>
    </w:p>
    <w:p w:rsidR="002332C3" w:rsidRDefault="00373B4D" w:rsidP="00373B4D">
      <w:pPr>
        <w:pStyle w:val="a4"/>
        <w:spacing w:before="150" w:beforeAutospacing="0" w:after="15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332C3">
        <w:rPr>
          <w:color w:val="000000"/>
          <w:sz w:val="27"/>
          <w:szCs w:val="27"/>
        </w:rPr>
        <w:t>По закону в Башкирии покой граждан и тишина в ночное время должны соблюдаться на территории социальных учреждений (образовательных, санаторно-курортных, физкультурно-спортивных, а также на объектах здравоохранения, социального обслуживания, торговли и бытового обслуживания).</w:t>
      </w:r>
      <w:r>
        <w:rPr>
          <w:color w:val="000000"/>
          <w:sz w:val="27"/>
          <w:szCs w:val="27"/>
        </w:rPr>
        <w:t xml:space="preserve"> </w:t>
      </w:r>
      <w:r w:rsidR="002332C3">
        <w:rPr>
          <w:color w:val="000000"/>
          <w:sz w:val="27"/>
          <w:szCs w:val="27"/>
        </w:rPr>
        <w:t>Кроме того, соблюдать тишину необходимо в многоквартирных домах, общежитиях и гостиницах, а также во дворах, на детских и спортивных площадках, автостоянках. Также в этот список входят дачные участки.</w:t>
      </w:r>
    </w:p>
    <w:p w:rsidR="002332C3" w:rsidRDefault="00373B4D" w:rsidP="002332C3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blockquote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      </w:t>
      </w:r>
      <w:r w:rsidR="002332C3">
        <w:rPr>
          <w:rStyle w:val="blockquote"/>
          <w:rFonts w:ascii="inherit" w:hAnsi="inherit"/>
          <w:color w:val="000000"/>
          <w:sz w:val="27"/>
          <w:szCs w:val="27"/>
          <w:bdr w:val="none" w:sz="0" w:space="0" w:color="auto" w:frame="1"/>
        </w:rPr>
        <w:t>Шуметь на перечисленных объектах и территориях жителям Башкирии запрещается в будни с 23:00 до 7:00, в выходные дни и праздники – с 23:00 до 9:00. При проведении ремонта в квартире запрещается работать с инструментами с 20:00 до 9:00 по местному времени.</w:t>
      </w:r>
    </w:p>
    <w:p w:rsidR="002332C3" w:rsidRDefault="00373B4D" w:rsidP="00373B4D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При этом к шуму не относится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</w:rPr>
        <w:t>предотвращение преступлений, ликвидация аварий и стихийных бедствий, проведение неотложных работ, связанных с жизнеобеспечением населения, работа непрерывно действующих предприятий, а также проведение богослужений и проведение культурно-массовых и спортивных мероприятий, согласованных с администрацией.</w:t>
      </w:r>
    </w:p>
    <w:p w:rsidR="00373B4D" w:rsidRDefault="00373B4D" w:rsidP="00373B4D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73B4D" w:rsidRDefault="00373B4D" w:rsidP="00373B4D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       Ответственность за нарушение тишины и покоя соседей прописана в Кодексе об административных правонарушениях России. В частности, по статье 6.3 Кодекса нарушение данного закона влечет наложение штрафа на граждан в размере от 100 до 500 рублей; на должностных лиц – от 500 до 1000 рублей; на предпринимателей без юридического образования – от 500 до 1000 рублей или приостановление деятельности на срок до 90 суток; на юридических лиц – от 10 000 до 20 000 рублей или приостановление деятельности на аналогичный срок. </w:t>
      </w:r>
    </w:p>
    <w:p w:rsidR="00FA0B2B" w:rsidRPr="00A04984" w:rsidRDefault="00FA0B2B" w:rsidP="00FA0B2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498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КОНТАКТЫ НАДЗОРНЫХ ОРГАНИЗАЦИЙ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,</w:t>
      </w:r>
    </w:p>
    <w:p w:rsidR="00FA0B2B" w:rsidRDefault="00FA0B2B" w:rsidP="00FA0B2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</w:t>
      </w:r>
      <w:r w:rsidRPr="00A0498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уда можно обратиться жителям дома 71/2 по поводу 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постоянного ночного </w:t>
      </w:r>
      <w:r w:rsidRPr="00A0498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шума со стройки</w:t>
      </w:r>
    </w:p>
    <w:p w:rsidR="00FA0B2B" w:rsidRDefault="00FA0B2B" w:rsidP="00FA0B2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FA0B2B" w:rsidRDefault="00FA0B2B" w:rsidP="00FA0B2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hd w:val="clear" w:color="auto" w:fill="FFFFFF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A0B2B">
        <w:rPr>
          <w:rFonts w:ascii="Arial Narrow" w:hAnsi="Arial Narrow"/>
          <w:b/>
          <w:sz w:val="24"/>
          <w:szCs w:val="24"/>
        </w:rPr>
        <w:t>Государственный комитет Республики Башкортостан по жилищному надзору в Уфе</w:t>
      </w:r>
    </w:p>
    <w:p w:rsidR="00FA0B2B" w:rsidRPr="00272CE5" w:rsidRDefault="00FA0B2B" w:rsidP="00FA0B2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72CE5">
        <w:rPr>
          <w:rFonts w:ascii="Arial Narrow" w:eastAsia="Times New Roman" w:hAnsi="Arial Narrow" w:cs="Times New Roman"/>
          <w:sz w:val="24"/>
          <w:szCs w:val="24"/>
          <w:lang w:eastAsia="ru-RU"/>
        </w:rPr>
        <w:t>Уфа, Степана Халтурина, 28 - 3 этаж</w:t>
      </w:r>
    </w:p>
    <w:p w:rsidR="00FA0B2B" w:rsidRPr="00272CE5" w:rsidRDefault="00FA0B2B" w:rsidP="00FA0B2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72CE5">
        <w:rPr>
          <w:rFonts w:ascii="Arial Narrow" w:eastAsia="Times New Roman" w:hAnsi="Arial Narrow" w:cs="Times New Roman"/>
          <w:sz w:val="24"/>
          <w:szCs w:val="24"/>
          <w:lang w:eastAsia="ru-RU"/>
        </w:rPr>
        <w:t>+7 (347) 218-10-65 (приемная), +7 (347) 218-10-74</w:t>
      </w:r>
      <w:r w:rsidRPr="00373B4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</w:t>
      </w:r>
      <w:r w:rsidRPr="00373B4D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gkzhn@bashkortostan.ru</w:t>
      </w:r>
      <w:r w:rsidRPr="00373B4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</w:t>
      </w:r>
      <w:r w:rsidRPr="00373B4D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www.gzhirb.ru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Региональный центр Общественного Контроля в Сфере ЖКХ Республики Башкортостан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3B4D">
        <w:rPr>
          <w:rFonts w:ascii="Arial Narrow" w:hAnsi="Arial Narrow" w:cs="Arial"/>
          <w:sz w:val="24"/>
          <w:szCs w:val="24"/>
          <w:shd w:val="clear" w:color="auto" w:fill="FFFFFF"/>
        </w:rPr>
        <w:t xml:space="preserve">+7 (347) 216-35-93   </w:t>
      </w:r>
      <w:r w:rsidRPr="00FA0B2B">
        <w:rPr>
          <w:rFonts w:ascii="Arial Narrow" w:hAnsi="Arial Narrow"/>
          <w:sz w:val="24"/>
          <w:szCs w:val="24"/>
          <w:u w:val="single"/>
        </w:rPr>
        <w:t>www.jkhrb.ru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73B4D">
        <w:rPr>
          <w:rFonts w:ascii="Arial Narrow" w:hAnsi="Arial Narrow"/>
          <w:b/>
          <w:sz w:val="24"/>
          <w:szCs w:val="24"/>
        </w:rPr>
        <w:t xml:space="preserve">Территориальный орган Федеральной службы по надзору в сфере здравоохранения по РБ  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3B4D">
        <w:rPr>
          <w:rFonts w:ascii="Arial Narrow" w:hAnsi="Arial Narrow"/>
          <w:sz w:val="24"/>
          <w:szCs w:val="24"/>
        </w:rPr>
        <w:t xml:space="preserve">г. Уфа, ул. Аксакова, д.62,  тел. 8(347) 250-30-22    факс 8(347) 251-05-15 </w:t>
      </w:r>
    </w:p>
    <w:p w:rsidR="00FA0B2B" w:rsidRPr="00FA0B2B" w:rsidRDefault="00FA0B2B" w:rsidP="00FA0B2B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gramStart"/>
      <w:r w:rsidRPr="00FA0B2B">
        <w:rPr>
          <w:rFonts w:ascii="Arial Narrow" w:hAnsi="Arial Narrow"/>
          <w:sz w:val="24"/>
          <w:szCs w:val="24"/>
          <w:lang w:val="en-US"/>
        </w:rPr>
        <w:t>e-mail</w:t>
      </w:r>
      <w:proofErr w:type="gramEnd"/>
      <w:r w:rsidRPr="00FA0B2B">
        <w:rPr>
          <w:rFonts w:ascii="Arial Narrow" w:hAnsi="Arial Narrow"/>
          <w:sz w:val="24"/>
          <w:szCs w:val="24"/>
          <w:lang w:val="en-US"/>
        </w:rPr>
        <w:t xml:space="preserve">: </w:t>
      </w:r>
      <w:proofErr w:type="spellStart"/>
      <w:r w:rsidRPr="00FA0B2B">
        <w:rPr>
          <w:rFonts w:ascii="Arial Narrow" w:hAnsi="Arial Narrow"/>
          <w:sz w:val="24"/>
          <w:szCs w:val="24"/>
          <w:lang w:val="en-US"/>
        </w:rPr>
        <w:t>info@reg</w:t>
      </w:r>
      <w:proofErr w:type="spellEnd"/>
      <w:r w:rsidRPr="00FA0B2B">
        <w:rPr>
          <w:rFonts w:ascii="Arial Narrow" w:hAnsi="Arial Narrow"/>
          <w:sz w:val="24"/>
          <w:szCs w:val="24"/>
          <w:lang w:val="en-US"/>
        </w:rPr>
        <w:t xml:space="preserve">             </w:t>
      </w:r>
      <w:r w:rsidRPr="00FA0B2B">
        <w:rPr>
          <w:rFonts w:ascii="Arial Narrow" w:hAnsi="Arial Narrow"/>
          <w:sz w:val="24"/>
          <w:szCs w:val="24"/>
          <w:u w:val="single"/>
          <w:lang w:val="en-US"/>
        </w:rPr>
        <w:t>roszdravnadzor.ru</w:t>
      </w:r>
    </w:p>
    <w:p w:rsidR="00FA0B2B" w:rsidRPr="00FA0B2B" w:rsidRDefault="00FA0B2B" w:rsidP="00FA0B2B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3B4D">
        <w:rPr>
          <w:rFonts w:ascii="Arial Narrow" w:hAnsi="Arial Narrow"/>
          <w:b/>
          <w:sz w:val="24"/>
          <w:szCs w:val="24"/>
        </w:rPr>
        <w:t>Управление Федеральной службы по надзору в сфере защиты прав потребит</w:t>
      </w:r>
      <w:r>
        <w:rPr>
          <w:rFonts w:ascii="Arial Narrow" w:hAnsi="Arial Narrow"/>
          <w:b/>
          <w:sz w:val="24"/>
          <w:szCs w:val="24"/>
        </w:rPr>
        <w:t>елей</w:t>
      </w:r>
      <w:r w:rsidRPr="00373B4D">
        <w:rPr>
          <w:rFonts w:ascii="Arial Narrow" w:hAnsi="Arial Narrow"/>
          <w:b/>
          <w:sz w:val="24"/>
          <w:szCs w:val="24"/>
        </w:rPr>
        <w:t xml:space="preserve"> и благополучия человека по РБ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373B4D">
        <w:rPr>
          <w:rFonts w:ascii="Arial Narrow" w:hAnsi="Arial Narrow"/>
          <w:sz w:val="24"/>
          <w:szCs w:val="24"/>
        </w:rPr>
        <w:t xml:space="preserve">г. Уфа, ул. Р. Зорге, д.58  тел. (347) 229-90-98 – справочный   тел. (347) 229-90-99 - запись на прием </w:t>
      </w:r>
      <w:proofErr w:type="gramEnd"/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3B4D">
        <w:rPr>
          <w:rFonts w:ascii="Arial Narrow" w:hAnsi="Arial Narrow"/>
          <w:sz w:val="24"/>
          <w:szCs w:val="24"/>
        </w:rPr>
        <w:t xml:space="preserve">факс для приема обращений граждан:(347) 229-90-45   горячая линия:8-800-77-58-777, ПН-ПТ с 10:00 до 16:00 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3B4D">
        <w:rPr>
          <w:rFonts w:ascii="Arial Narrow" w:hAnsi="Arial Narrow"/>
          <w:sz w:val="24"/>
          <w:szCs w:val="24"/>
        </w:rPr>
        <w:t>телефон доверия:(347) 224-27-42    e-</w:t>
      </w:r>
      <w:proofErr w:type="spellStart"/>
      <w:r w:rsidRPr="00373B4D">
        <w:rPr>
          <w:rFonts w:ascii="Arial Narrow" w:hAnsi="Arial Narrow"/>
          <w:sz w:val="24"/>
          <w:szCs w:val="24"/>
        </w:rPr>
        <w:t>mail</w:t>
      </w:r>
      <w:proofErr w:type="spellEnd"/>
      <w:r w:rsidRPr="00373B4D">
        <w:rPr>
          <w:rFonts w:ascii="Arial Narrow" w:hAnsi="Arial Narrow"/>
          <w:sz w:val="24"/>
          <w:szCs w:val="24"/>
        </w:rPr>
        <w:t xml:space="preserve">: </w:t>
      </w:r>
      <w:r w:rsidRPr="00FA0B2B">
        <w:rPr>
          <w:rFonts w:ascii="Arial Narrow" w:hAnsi="Arial Narrow"/>
          <w:sz w:val="24"/>
          <w:szCs w:val="24"/>
          <w:u w:val="single"/>
        </w:rPr>
        <w:t>rpnrb@02.rospotrebnadzor.ru</w:t>
      </w:r>
      <w:r w:rsidRPr="00373B4D">
        <w:rPr>
          <w:rFonts w:ascii="Arial Narrow" w:hAnsi="Arial Narrow"/>
          <w:sz w:val="24"/>
          <w:szCs w:val="24"/>
        </w:rPr>
        <w:t xml:space="preserve">     сайт:   </w:t>
      </w:r>
      <w:r w:rsidRPr="00FA0B2B">
        <w:rPr>
          <w:rFonts w:ascii="Arial Narrow" w:hAnsi="Arial Narrow"/>
          <w:sz w:val="24"/>
          <w:szCs w:val="24"/>
          <w:u w:val="single"/>
        </w:rPr>
        <w:t>02.rospotrebnadzor.ru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73B4D">
        <w:rPr>
          <w:rFonts w:ascii="Arial Narrow" w:hAnsi="Arial Narrow"/>
          <w:b/>
          <w:sz w:val="24"/>
          <w:szCs w:val="24"/>
        </w:rPr>
        <w:t>Прокуратура Республики Башкортостан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3B4D">
        <w:rPr>
          <w:rFonts w:ascii="Arial Narrow" w:hAnsi="Arial Narrow"/>
          <w:sz w:val="24"/>
          <w:szCs w:val="24"/>
        </w:rPr>
        <w:t xml:space="preserve">Адрес: 450077, Уфа, Республика Башкортостан, </w:t>
      </w:r>
      <w:r w:rsidRPr="00373B4D">
        <w:rPr>
          <w:rFonts w:ascii="Arial Narrow" w:hAnsi="Arial Narrow" w:cs="Arial Narrow"/>
          <w:sz w:val="24"/>
          <w:szCs w:val="24"/>
          <w:lang w:val="en-US"/>
        </w:rPr>
        <w:t>﻿</w:t>
      </w:r>
      <w:r w:rsidRPr="00373B4D">
        <w:rPr>
          <w:rFonts w:ascii="Arial Narrow" w:hAnsi="Arial Narrow"/>
          <w:sz w:val="24"/>
          <w:szCs w:val="24"/>
        </w:rPr>
        <w:t xml:space="preserve">ул. Крупской, 19 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3B4D">
        <w:rPr>
          <w:rFonts w:ascii="Arial Narrow" w:hAnsi="Arial Narrow"/>
          <w:sz w:val="24"/>
          <w:szCs w:val="24"/>
        </w:rPr>
        <w:t xml:space="preserve">Телефоны: (347) 272-16-25, (347) 272-71-42   Сайт: </w:t>
      </w:r>
      <w:r w:rsidRPr="00FA0B2B">
        <w:rPr>
          <w:rFonts w:ascii="Arial Narrow" w:hAnsi="Arial Narrow"/>
          <w:sz w:val="24"/>
          <w:szCs w:val="24"/>
          <w:u w:val="single"/>
          <w:lang w:val="en-US"/>
        </w:rPr>
        <w:t>http</w:t>
      </w:r>
      <w:r w:rsidRPr="00FA0B2B">
        <w:rPr>
          <w:rFonts w:ascii="Arial Narrow" w:hAnsi="Arial Narrow"/>
          <w:sz w:val="24"/>
          <w:szCs w:val="24"/>
          <w:u w:val="single"/>
        </w:rPr>
        <w:t>://</w:t>
      </w:r>
      <w:r w:rsidRPr="00FA0B2B">
        <w:rPr>
          <w:rFonts w:ascii="Arial Narrow" w:hAnsi="Arial Narrow"/>
          <w:sz w:val="24"/>
          <w:szCs w:val="24"/>
          <w:u w:val="single"/>
          <w:lang w:val="en-US"/>
        </w:rPr>
        <w:t>www</w:t>
      </w:r>
      <w:r w:rsidRPr="00FA0B2B">
        <w:rPr>
          <w:rFonts w:ascii="Arial Narrow" w:hAnsi="Arial Narrow"/>
          <w:sz w:val="24"/>
          <w:szCs w:val="24"/>
          <w:u w:val="single"/>
        </w:rPr>
        <w:t>.</w:t>
      </w:r>
      <w:proofErr w:type="spellStart"/>
      <w:r w:rsidRPr="00FA0B2B">
        <w:rPr>
          <w:rFonts w:ascii="Arial Narrow" w:hAnsi="Arial Narrow"/>
          <w:sz w:val="24"/>
          <w:szCs w:val="24"/>
          <w:u w:val="single"/>
          <w:lang w:val="en-US"/>
        </w:rPr>
        <w:t>bashprok</w:t>
      </w:r>
      <w:proofErr w:type="spellEnd"/>
      <w:r w:rsidRPr="00FA0B2B">
        <w:rPr>
          <w:rFonts w:ascii="Arial Narrow" w:hAnsi="Arial Narrow"/>
          <w:sz w:val="24"/>
          <w:szCs w:val="24"/>
          <w:u w:val="single"/>
        </w:rPr>
        <w:t>.</w:t>
      </w:r>
      <w:proofErr w:type="spellStart"/>
      <w:r w:rsidRPr="00FA0B2B">
        <w:rPr>
          <w:rFonts w:ascii="Arial Narrow" w:hAnsi="Arial Narrow"/>
          <w:sz w:val="24"/>
          <w:szCs w:val="24"/>
          <w:u w:val="single"/>
          <w:lang w:val="en-US"/>
        </w:rPr>
        <w:t>ru</w:t>
      </w:r>
      <w:proofErr w:type="spellEnd"/>
      <w:r w:rsidRPr="00FA0B2B">
        <w:rPr>
          <w:rFonts w:ascii="Arial Narrow" w:hAnsi="Arial Narrow"/>
          <w:sz w:val="24"/>
          <w:szCs w:val="24"/>
          <w:u w:val="single"/>
        </w:rPr>
        <w:t>/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73B4D">
        <w:rPr>
          <w:rFonts w:ascii="Arial Narrow" w:hAnsi="Arial Narrow"/>
          <w:b/>
          <w:sz w:val="24"/>
          <w:szCs w:val="24"/>
        </w:rPr>
        <w:t>Администрация городского округа город Уфа Республики Башкортостан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3B4D">
        <w:rPr>
          <w:rFonts w:ascii="Arial Narrow" w:hAnsi="Arial Narrow"/>
          <w:sz w:val="24"/>
          <w:szCs w:val="24"/>
        </w:rPr>
        <w:t>Адрес: 450098, Уфа, Проспект Октября 120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3B4D">
        <w:rPr>
          <w:rFonts w:ascii="Arial Narrow" w:hAnsi="Arial Narrow"/>
          <w:sz w:val="24"/>
          <w:szCs w:val="24"/>
        </w:rPr>
        <w:t xml:space="preserve">Телефоны: (347) 279-05-79   Сайт: </w:t>
      </w:r>
      <w:r w:rsidRPr="00FA0B2B">
        <w:rPr>
          <w:rFonts w:ascii="Arial Narrow" w:hAnsi="Arial Narrow"/>
          <w:sz w:val="24"/>
          <w:szCs w:val="24"/>
        </w:rPr>
        <w:t>http://www.ufacity.info/</w:t>
      </w:r>
    </w:p>
    <w:p w:rsidR="00FA0B2B" w:rsidRDefault="00FA0B2B" w:rsidP="00FA0B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Прокуратура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Дёмского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района города Уфы</w:t>
      </w:r>
    </w:p>
    <w:p w:rsidR="00FA0B2B" w:rsidRPr="00272CE5" w:rsidRDefault="00FA0B2B" w:rsidP="00FA0B2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72CE5">
        <w:rPr>
          <w:rFonts w:ascii="Arial Narrow" w:eastAsia="Times New Roman" w:hAnsi="Arial Narrow" w:cs="Arial"/>
          <w:sz w:val="24"/>
          <w:szCs w:val="24"/>
          <w:lang w:eastAsia="ru-RU"/>
        </w:rPr>
        <w:t>Адрес:</w:t>
      </w:r>
      <w:r w:rsidRPr="00373B4D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450024, РБ, г. Уфа, ул. Островского, 18 </w:t>
      </w:r>
    </w:p>
    <w:p w:rsidR="00FA0B2B" w:rsidRPr="00272CE5" w:rsidRDefault="00FA0B2B" w:rsidP="00FA0B2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72CE5">
        <w:rPr>
          <w:rFonts w:ascii="Arial Narrow" w:eastAsia="Times New Roman" w:hAnsi="Arial Narrow" w:cs="Arial"/>
          <w:sz w:val="24"/>
          <w:szCs w:val="24"/>
          <w:lang w:eastAsia="ru-RU"/>
        </w:rPr>
        <w:t>Приемная: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8 (</w:t>
      </w:r>
      <w:r w:rsidRPr="00272CE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347) 281-77-31</w:t>
      </w: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0B2B" w:rsidRPr="00373B4D" w:rsidRDefault="00FA0B2B" w:rsidP="00FA0B2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73B4D">
        <w:rPr>
          <w:rFonts w:ascii="Arial Narrow" w:hAnsi="Arial Narrow"/>
          <w:b/>
          <w:sz w:val="24"/>
          <w:szCs w:val="24"/>
        </w:rPr>
        <w:t>Аппарат Уполномоченного по правам человека в Республике Башкортостан</w:t>
      </w:r>
    </w:p>
    <w:p w:rsidR="00FA0B2B" w:rsidRPr="00373B4D" w:rsidRDefault="00FA0B2B" w:rsidP="00FA0B2B">
      <w:pPr>
        <w:pStyle w:val="a4"/>
        <w:spacing w:before="0" w:beforeAutospacing="0" w:after="0" w:afterAutospacing="0"/>
        <w:rPr>
          <w:rFonts w:ascii="Arial Narrow" w:hAnsi="Arial Narrow" w:cs="Arial"/>
        </w:rPr>
      </w:pPr>
      <w:r w:rsidRPr="00373B4D">
        <w:rPr>
          <w:rFonts w:ascii="Arial Narrow" w:hAnsi="Arial Narrow" w:cs="Arial"/>
        </w:rPr>
        <w:t>г. Уфа, ул. Пушкина, 95</w:t>
      </w:r>
    </w:p>
    <w:p w:rsidR="00FA0B2B" w:rsidRPr="00FA0B2B" w:rsidRDefault="00FA0B2B" w:rsidP="00FA0B2B">
      <w:pPr>
        <w:pStyle w:val="a4"/>
        <w:spacing w:before="0" w:beforeAutospacing="0" w:after="0" w:afterAutospacing="0"/>
        <w:rPr>
          <w:rFonts w:ascii="Arial Narrow" w:hAnsi="Arial Narrow"/>
        </w:rPr>
      </w:pPr>
      <w:r w:rsidRPr="00373B4D">
        <w:rPr>
          <w:rFonts w:ascii="Arial Narrow" w:hAnsi="Arial Narrow" w:cs="Arial"/>
        </w:rPr>
        <w:t>Телефон: +7 (347) 280-85-37      E-</w:t>
      </w:r>
      <w:proofErr w:type="spellStart"/>
      <w:r w:rsidRPr="00373B4D">
        <w:rPr>
          <w:rFonts w:ascii="Arial Narrow" w:hAnsi="Arial Narrow" w:cs="Arial"/>
        </w:rPr>
        <w:t>mail</w:t>
      </w:r>
      <w:proofErr w:type="spellEnd"/>
      <w:r w:rsidRPr="00373B4D">
        <w:rPr>
          <w:rFonts w:ascii="Arial Narrow" w:hAnsi="Arial Narrow" w:cs="Arial"/>
        </w:rPr>
        <w:t>: </w:t>
      </w:r>
      <w:r w:rsidRPr="00FA0B2B">
        <w:rPr>
          <w:rFonts w:ascii="Arial Narrow" w:hAnsi="Arial Narrow" w:cs="Arial"/>
          <w:u w:val="single"/>
          <w:bdr w:val="none" w:sz="0" w:space="0" w:color="auto" w:frame="1"/>
        </w:rPr>
        <w:t>ombudsman@gsrb.ru</w:t>
      </w:r>
      <w:r w:rsidRPr="00373B4D">
        <w:rPr>
          <w:rFonts w:ascii="Arial Narrow" w:hAnsi="Arial Narrow" w:cs="Arial"/>
        </w:rPr>
        <w:t xml:space="preserve">    сайт:  </w:t>
      </w:r>
      <w:proofErr w:type="spellStart"/>
      <w:r w:rsidRPr="00FA0B2B">
        <w:rPr>
          <w:rFonts w:ascii="Arial Narrow" w:hAnsi="Arial Narrow"/>
          <w:u w:val="single"/>
          <w:lang w:val="en-US"/>
        </w:rPr>
        <w:t>upch</w:t>
      </w:r>
      <w:proofErr w:type="spellEnd"/>
      <w:r w:rsidRPr="00FA0B2B">
        <w:rPr>
          <w:rFonts w:ascii="Arial Narrow" w:hAnsi="Arial Narrow"/>
          <w:u w:val="single"/>
        </w:rPr>
        <w:t>.</w:t>
      </w:r>
      <w:proofErr w:type="spellStart"/>
      <w:r w:rsidRPr="00FA0B2B">
        <w:rPr>
          <w:rFonts w:ascii="Arial Narrow" w:hAnsi="Arial Narrow"/>
          <w:u w:val="single"/>
          <w:lang w:val="en-US"/>
        </w:rPr>
        <w:t>bashkortostan</w:t>
      </w:r>
      <w:proofErr w:type="spellEnd"/>
      <w:r w:rsidRPr="00FA0B2B">
        <w:rPr>
          <w:rFonts w:ascii="Arial Narrow" w:hAnsi="Arial Narrow"/>
          <w:u w:val="single"/>
        </w:rPr>
        <w:t>.</w:t>
      </w:r>
      <w:proofErr w:type="spellStart"/>
      <w:r w:rsidRPr="00FA0B2B">
        <w:rPr>
          <w:rFonts w:ascii="Arial Narrow" w:hAnsi="Arial Narrow"/>
          <w:u w:val="single"/>
          <w:lang w:val="en-US"/>
        </w:rPr>
        <w:t>ru</w:t>
      </w:r>
      <w:proofErr w:type="spellEnd"/>
    </w:p>
    <w:p w:rsidR="00FA0B2B" w:rsidRPr="00FA0B2B" w:rsidRDefault="00FA0B2B" w:rsidP="00373B4D">
      <w:pPr>
        <w:pStyle w:val="a4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FA0B2B" w:rsidRPr="00FA0B2B" w:rsidSect="00CB2FFE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05C6"/>
    <w:multiLevelType w:val="multilevel"/>
    <w:tmpl w:val="462A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60"/>
    <w:rsid w:val="001A6960"/>
    <w:rsid w:val="002332C3"/>
    <w:rsid w:val="00272CE5"/>
    <w:rsid w:val="00373B4D"/>
    <w:rsid w:val="00416DBE"/>
    <w:rsid w:val="004C4D25"/>
    <w:rsid w:val="005514A9"/>
    <w:rsid w:val="00A04984"/>
    <w:rsid w:val="00AC080C"/>
    <w:rsid w:val="00CB2FFE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quote">
    <w:name w:val="blockquote"/>
    <w:basedOn w:val="a0"/>
    <w:rsid w:val="0023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quote">
    <w:name w:val="blockquote"/>
    <w:basedOn w:val="a0"/>
    <w:rsid w:val="0023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7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1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47019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32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58">
          <w:marLeft w:val="-225"/>
          <w:marRight w:val="-225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58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1013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DEMA TSG</cp:lastModifiedBy>
  <cp:revision>3</cp:revision>
  <cp:lastPrinted>2019-04-10T08:11:00Z</cp:lastPrinted>
  <dcterms:created xsi:type="dcterms:W3CDTF">2019-04-10T08:38:00Z</dcterms:created>
  <dcterms:modified xsi:type="dcterms:W3CDTF">2019-04-10T09:20:00Z</dcterms:modified>
</cp:coreProperties>
</file>